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00" w:rsidRPr="000815E1" w:rsidRDefault="00792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5E1">
        <w:rPr>
          <w:rFonts w:ascii="Times New Roman" w:hAnsi="Times New Roman"/>
          <w:b/>
          <w:sz w:val="24"/>
          <w:szCs w:val="24"/>
        </w:rPr>
        <w:t xml:space="preserve">Паспорт федерального партийного проекта </w:t>
      </w:r>
    </w:p>
    <w:p w:rsidR="0079201E" w:rsidRPr="000815E1" w:rsidRDefault="00792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5E1">
        <w:rPr>
          <w:rFonts w:ascii="Times New Roman" w:hAnsi="Times New Roman"/>
          <w:b/>
          <w:sz w:val="24"/>
          <w:szCs w:val="24"/>
        </w:rPr>
        <w:t>«</w:t>
      </w:r>
      <w:r w:rsidR="00880928" w:rsidRPr="00F16637">
        <w:rPr>
          <w:rFonts w:ascii="Times New Roman" w:hAnsi="Times New Roman" w:cs="Times New Roman"/>
          <w:b/>
          <w:sz w:val="24"/>
          <w:szCs w:val="24"/>
        </w:rPr>
        <w:t>Крепкая семья</w:t>
      </w:r>
      <w:r w:rsidRPr="000815E1">
        <w:rPr>
          <w:rFonts w:ascii="Times New Roman" w:hAnsi="Times New Roman"/>
          <w:b/>
          <w:sz w:val="24"/>
          <w:szCs w:val="24"/>
        </w:rPr>
        <w:t>»</w:t>
      </w:r>
    </w:p>
    <w:p w:rsidR="00852100" w:rsidRPr="000815E1" w:rsidRDefault="00852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6379"/>
      </w:tblGrid>
      <w:tr w:rsidR="0079201E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1E" w:rsidRPr="000815E1" w:rsidRDefault="00880928" w:rsidP="008809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637">
              <w:rPr>
                <w:rFonts w:ascii="Times New Roman" w:hAnsi="Times New Roman" w:cs="Times New Roman"/>
                <w:b/>
                <w:sz w:val="24"/>
                <w:szCs w:val="24"/>
              </w:rPr>
              <w:t>Крепкая семья</w:t>
            </w:r>
          </w:p>
        </w:tc>
      </w:tr>
      <w:tr w:rsidR="0079201E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1E" w:rsidRPr="000815E1" w:rsidRDefault="001D63B7" w:rsidP="00BC51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Кузьмин В.В.</w:t>
            </w:r>
            <w:bookmarkStart w:id="0" w:name="_GoBack"/>
            <w:bookmarkEnd w:id="0"/>
          </w:p>
        </w:tc>
      </w:tr>
      <w:tr w:rsidR="00A84E93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928" w:rsidRPr="00880928" w:rsidRDefault="00880928" w:rsidP="008809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28">
              <w:rPr>
                <w:rFonts w:ascii="Times New Roman" w:hAnsi="Times New Roman"/>
                <w:sz w:val="24"/>
                <w:szCs w:val="24"/>
              </w:rPr>
              <w:t>Семья является базовой ценностью для россиян. Вопросы влияния семьи на развитие детей и подростков, семейную профилактику безнадзорности, социального сиротства и правонарушений несовершеннолетних всегда находятся в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окусе внимания общественности. </w:t>
            </w:r>
          </w:p>
          <w:p w:rsidR="001C30FA" w:rsidRPr="000815E1" w:rsidRDefault="00880928" w:rsidP="00880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28">
              <w:rPr>
                <w:rFonts w:ascii="Times New Roman" w:hAnsi="Times New Roman"/>
                <w:sz w:val="24"/>
                <w:szCs w:val="24"/>
              </w:rPr>
              <w:t>Партийный проект призван привлекать внимание к решению проблем семьи, работая непосредственно «на земле», консолидируя вокруг себя общественные организации, социальные НКО, социально активных граждан, реализуя практику конкретных дел.</w:t>
            </w:r>
          </w:p>
        </w:tc>
      </w:tr>
      <w:tr w:rsidR="0079201E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1E" w:rsidRPr="000815E1" w:rsidRDefault="00880928" w:rsidP="00A702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28">
              <w:rPr>
                <w:rFonts w:ascii="Times New Roman" w:hAnsi="Times New Roman"/>
                <w:sz w:val="24"/>
                <w:szCs w:val="24"/>
              </w:rPr>
              <w:t>Содействие в укреплении института семьи и семейных ценностей.</w:t>
            </w:r>
          </w:p>
        </w:tc>
      </w:tr>
      <w:tr w:rsidR="0079201E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928" w:rsidRPr="00880928" w:rsidRDefault="00880928" w:rsidP="0088092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28">
              <w:rPr>
                <w:rFonts w:ascii="Times New Roman" w:hAnsi="Times New Roman"/>
                <w:sz w:val="24"/>
                <w:szCs w:val="24"/>
              </w:rPr>
              <w:t>Формирование общественного мнения о приоритете института семьи, семейных ценностей и семейного воспитания.</w:t>
            </w:r>
          </w:p>
          <w:p w:rsidR="00880928" w:rsidRPr="00880928" w:rsidRDefault="00880928" w:rsidP="0088092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28">
              <w:rPr>
                <w:rFonts w:ascii="Times New Roman" w:hAnsi="Times New Roman"/>
                <w:sz w:val="24"/>
                <w:szCs w:val="24"/>
              </w:rPr>
              <w:t>Развитие системы профилактической, коррекционной и координационной работы в области предупреждения развития социальных отклонений личности и семейного неблагополучия.</w:t>
            </w:r>
          </w:p>
          <w:p w:rsidR="00880928" w:rsidRPr="00880928" w:rsidRDefault="00880928" w:rsidP="0088092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28">
              <w:rPr>
                <w:rFonts w:ascii="Times New Roman" w:hAnsi="Times New Roman"/>
                <w:sz w:val="24"/>
                <w:szCs w:val="24"/>
              </w:rPr>
              <w:t>Содействие организации качественной, всесторонней, поэтапной профилактической помощи детям и семьям, попавшим в социально опасные условия, для восстановления их социального статуса, психологической и физиологической реабилитации.</w:t>
            </w:r>
          </w:p>
          <w:p w:rsidR="00880928" w:rsidRPr="00880928" w:rsidRDefault="00880928" w:rsidP="0088092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28">
              <w:rPr>
                <w:rFonts w:ascii="Times New Roman" w:hAnsi="Times New Roman"/>
                <w:sz w:val="24"/>
                <w:szCs w:val="24"/>
              </w:rPr>
              <w:t>Содействие повышению профессионализма работников социальной сферы в области профилактики развития социальных отклонений семьи и детей.</w:t>
            </w:r>
          </w:p>
          <w:p w:rsidR="00880928" w:rsidRPr="00880928" w:rsidRDefault="00880928" w:rsidP="0088092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28">
              <w:rPr>
                <w:rFonts w:ascii="Times New Roman" w:hAnsi="Times New Roman"/>
                <w:sz w:val="24"/>
                <w:szCs w:val="24"/>
              </w:rPr>
              <w:t>Содействие внедрению новых психолого-педагогических технологий в области профилактической и коррекционной работы с семьями и детьми группы риска в практику работы образовательных и воспитательных учреждений и повышению профессионализма педагогов.</w:t>
            </w:r>
          </w:p>
          <w:p w:rsidR="00880928" w:rsidRPr="00880928" w:rsidRDefault="00880928" w:rsidP="0088092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28">
              <w:rPr>
                <w:rFonts w:ascii="Times New Roman" w:hAnsi="Times New Roman"/>
                <w:sz w:val="24"/>
                <w:szCs w:val="24"/>
              </w:rPr>
              <w:t>Совершенствование правовых, 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ионных, финансово-экономических </w:t>
            </w:r>
            <w:r w:rsidRPr="00880928">
              <w:rPr>
                <w:rFonts w:ascii="Times New Roman" w:hAnsi="Times New Roman"/>
                <w:sz w:val="24"/>
                <w:szCs w:val="24"/>
              </w:rPr>
              <w:t>механизмов, обеспечивающих эффективное взаимодействие учреждений, занимающихся проблемами детей.</w:t>
            </w:r>
          </w:p>
          <w:p w:rsidR="0079201E" w:rsidRPr="000815E1" w:rsidRDefault="00880928" w:rsidP="008809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28">
              <w:rPr>
                <w:rFonts w:ascii="Times New Roman" w:hAnsi="Times New Roman"/>
                <w:sz w:val="24"/>
                <w:szCs w:val="24"/>
              </w:rPr>
              <w:t>Разработка мер поддержки молодых семей.</w:t>
            </w:r>
          </w:p>
        </w:tc>
      </w:tr>
      <w:tr w:rsidR="0079201E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 xml:space="preserve">2017 – 2022 </w:t>
            </w:r>
            <w:r w:rsidR="0018517B" w:rsidRPr="000815E1">
              <w:rPr>
                <w:rFonts w:ascii="Times New Roman" w:hAnsi="Times New Roman"/>
                <w:sz w:val="24"/>
                <w:szCs w:val="24"/>
              </w:rPr>
              <w:t>г</w:t>
            </w:r>
            <w:r w:rsidRPr="000815E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9201E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Форматы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928" w:rsidRPr="00880928" w:rsidRDefault="00880928" w:rsidP="00880928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28">
              <w:rPr>
                <w:rFonts w:ascii="Times New Roman" w:hAnsi="Times New Roman"/>
                <w:sz w:val="24"/>
                <w:szCs w:val="24"/>
              </w:rPr>
              <w:t xml:space="preserve">Реализация законотворческих и иных инициатив. </w:t>
            </w:r>
          </w:p>
          <w:p w:rsidR="00880928" w:rsidRPr="00880928" w:rsidRDefault="00880928" w:rsidP="00880928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28">
              <w:rPr>
                <w:rFonts w:ascii="Times New Roman" w:hAnsi="Times New Roman"/>
                <w:sz w:val="24"/>
                <w:szCs w:val="24"/>
              </w:rPr>
              <w:t xml:space="preserve">Организация партийного и парламентского контроля. </w:t>
            </w:r>
          </w:p>
          <w:p w:rsidR="00880928" w:rsidRPr="00880928" w:rsidRDefault="00880928" w:rsidP="00880928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28">
              <w:rPr>
                <w:rFonts w:ascii="Times New Roman" w:hAnsi="Times New Roman"/>
                <w:sz w:val="24"/>
                <w:szCs w:val="24"/>
              </w:rPr>
              <w:t xml:space="preserve">Проведение дискуссии с привлечением экспертного сообщества для формирования предложений по </w:t>
            </w:r>
            <w:r w:rsidRPr="00880928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совершенствованию законодательства.</w:t>
            </w:r>
          </w:p>
          <w:p w:rsidR="00880928" w:rsidRPr="00880928" w:rsidRDefault="00880928" w:rsidP="00880928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28">
              <w:rPr>
                <w:rFonts w:ascii="Times New Roman" w:hAnsi="Times New Roman"/>
                <w:sz w:val="24"/>
                <w:szCs w:val="24"/>
              </w:rPr>
              <w:t>Проведение мониторингов хода реализации партийного проекта в субъектах РФ, социологических исследований.</w:t>
            </w:r>
          </w:p>
          <w:p w:rsidR="00880928" w:rsidRPr="00880928" w:rsidRDefault="00880928" w:rsidP="00880928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28">
              <w:rPr>
                <w:rFonts w:ascii="Times New Roman" w:hAnsi="Times New Roman"/>
                <w:sz w:val="24"/>
                <w:szCs w:val="24"/>
              </w:rPr>
              <w:t>Проведение конкурсов, акций, фестивалей и иных мероприятий для детей и семей с детьми.</w:t>
            </w:r>
          </w:p>
          <w:p w:rsidR="00880928" w:rsidRPr="00880928" w:rsidRDefault="00880928" w:rsidP="00880928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28">
              <w:rPr>
                <w:rFonts w:ascii="Times New Roman" w:hAnsi="Times New Roman"/>
                <w:sz w:val="24"/>
                <w:szCs w:val="24"/>
              </w:rPr>
              <w:t>Проведение благотворительных акций для малообеспеченных семей и детей «группы риска».</w:t>
            </w:r>
          </w:p>
          <w:p w:rsidR="00880928" w:rsidRPr="00880928" w:rsidRDefault="00880928" w:rsidP="00880928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28">
              <w:rPr>
                <w:rFonts w:ascii="Times New Roman" w:hAnsi="Times New Roman"/>
                <w:sz w:val="24"/>
                <w:szCs w:val="24"/>
              </w:rPr>
              <w:t>Привлечение волонтеров из числа студентов вузов и училищ социального профиля, а также работающей молодежи для работы с семьями и детьми группы риска.</w:t>
            </w:r>
          </w:p>
          <w:p w:rsidR="00880928" w:rsidRPr="00880928" w:rsidRDefault="00880928" w:rsidP="00880928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28">
              <w:rPr>
                <w:rFonts w:ascii="Times New Roman" w:hAnsi="Times New Roman"/>
                <w:sz w:val="24"/>
                <w:szCs w:val="24"/>
              </w:rPr>
              <w:t>Формирование банка данных семей и детей группы риска, проведение их диагностического обследования и индивидуальной коррекционно-реабилитационной работы с ними.</w:t>
            </w:r>
          </w:p>
          <w:p w:rsidR="0079201E" w:rsidRPr="000815E1" w:rsidRDefault="00880928" w:rsidP="008809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28">
              <w:rPr>
                <w:rFonts w:ascii="Times New Roman" w:hAnsi="Times New Roman"/>
                <w:sz w:val="24"/>
                <w:szCs w:val="24"/>
              </w:rPr>
              <w:t>Проведение индивидуальной коррекционно-реабилитационной работы с семьями и детьми группы риска.</w:t>
            </w:r>
          </w:p>
        </w:tc>
      </w:tr>
      <w:tr w:rsidR="0079201E" w:rsidRPr="000815E1" w:rsidTr="00916EB1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Ресурсное обеспечение реализации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1E" w:rsidRPr="000815E1" w:rsidRDefault="008809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28">
              <w:rPr>
                <w:rFonts w:ascii="Times New Roman" w:hAnsi="Times New Roman"/>
                <w:sz w:val="24"/>
                <w:szCs w:val="24"/>
              </w:rPr>
              <w:t>Реализация проекта осуществляется с помощью ресурсов актива федерального партийного проекта, а также региональных и местных отделений Партии.</w:t>
            </w:r>
          </w:p>
        </w:tc>
      </w:tr>
    </w:tbl>
    <w:p w:rsidR="0079201E" w:rsidRPr="000815E1" w:rsidRDefault="0079201E">
      <w:pPr>
        <w:rPr>
          <w:sz w:val="24"/>
          <w:szCs w:val="24"/>
        </w:rPr>
      </w:pPr>
    </w:p>
    <w:sectPr w:rsidR="0079201E" w:rsidRPr="000815E1" w:rsidSect="004154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284" w:left="70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29" w:rsidRDefault="00A71929">
      <w:pPr>
        <w:spacing w:after="0" w:line="240" w:lineRule="auto"/>
      </w:pPr>
      <w:r>
        <w:separator/>
      </w:r>
    </w:p>
  </w:endnote>
  <w:endnote w:type="continuationSeparator" w:id="0">
    <w:p w:rsidR="00A71929" w:rsidRDefault="00A7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29" w:rsidRDefault="00A71929">
      <w:pPr>
        <w:spacing w:after="0" w:line="240" w:lineRule="auto"/>
      </w:pPr>
      <w:r>
        <w:separator/>
      </w:r>
    </w:p>
  </w:footnote>
  <w:footnote w:type="continuationSeparator" w:id="0">
    <w:p w:rsidR="00A71929" w:rsidRDefault="00A7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D2047D1"/>
    <w:multiLevelType w:val="hybridMultilevel"/>
    <w:tmpl w:val="B024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7D"/>
    <w:rsid w:val="00032012"/>
    <w:rsid w:val="00067191"/>
    <w:rsid w:val="000815E1"/>
    <w:rsid w:val="000B6659"/>
    <w:rsid w:val="000C4444"/>
    <w:rsid w:val="000F5DF5"/>
    <w:rsid w:val="00114290"/>
    <w:rsid w:val="00145E56"/>
    <w:rsid w:val="0018517B"/>
    <w:rsid w:val="001A1A07"/>
    <w:rsid w:val="001C30FA"/>
    <w:rsid w:val="001D63B7"/>
    <w:rsid w:val="001F5E7C"/>
    <w:rsid w:val="002925B1"/>
    <w:rsid w:val="00330BC1"/>
    <w:rsid w:val="003C6BF2"/>
    <w:rsid w:val="003C6D45"/>
    <w:rsid w:val="004154FE"/>
    <w:rsid w:val="004C0118"/>
    <w:rsid w:val="004D6A21"/>
    <w:rsid w:val="00523DFC"/>
    <w:rsid w:val="00543F20"/>
    <w:rsid w:val="005D1372"/>
    <w:rsid w:val="00630319"/>
    <w:rsid w:val="00633F37"/>
    <w:rsid w:val="00647161"/>
    <w:rsid w:val="00655A3B"/>
    <w:rsid w:val="006F4F3C"/>
    <w:rsid w:val="00734FAE"/>
    <w:rsid w:val="0079201E"/>
    <w:rsid w:val="00852100"/>
    <w:rsid w:val="00880928"/>
    <w:rsid w:val="008C3D99"/>
    <w:rsid w:val="008F7E36"/>
    <w:rsid w:val="00916EB1"/>
    <w:rsid w:val="009E0308"/>
    <w:rsid w:val="00A36D4B"/>
    <w:rsid w:val="00A43D26"/>
    <w:rsid w:val="00A50E8E"/>
    <w:rsid w:val="00A702C1"/>
    <w:rsid w:val="00A71929"/>
    <w:rsid w:val="00A84E93"/>
    <w:rsid w:val="00AB7BD5"/>
    <w:rsid w:val="00AF751F"/>
    <w:rsid w:val="00B85B7F"/>
    <w:rsid w:val="00BC517E"/>
    <w:rsid w:val="00BD1F4B"/>
    <w:rsid w:val="00C76FFE"/>
    <w:rsid w:val="00C922A3"/>
    <w:rsid w:val="00CC4E27"/>
    <w:rsid w:val="00D21270"/>
    <w:rsid w:val="00D50224"/>
    <w:rsid w:val="00DB5CA3"/>
    <w:rsid w:val="00EB22CE"/>
    <w:rsid w:val="00F03B7D"/>
    <w:rsid w:val="00F91831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1">
    <w:name w:val="Основной шрифт абзаца1"/>
  </w:style>
  <w:style w:type="character" w:customStyle="1" w:styleId="a3">
    <w:name w:val="Название Знак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Pr>
      <w:i/>
      <w:iCs/>
    </w:rPr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-11">
    <w:name w:val="Цветной список - Акцент 11"/>
    <w:basedOn w:val="a"/>
    <w:pPr>
      <w:ind w:left="720"/>
    </w:pPr>
  </w:style>
  <w:style w:type="paragraph" w:customStyle="1" w:styleId="ab">
    <w:name w:val="Заголовок"/>
    <w:basedOn w:val="a"/>
    <w:next w:val="ac"/>
    <w:qFormat/>
    <w:pPr>
      <w:spacing w:after="0" w:line="240" w:lineRule="auto"/>
      <w:ind w:left="4500"/>
      <w:jc w:val="center"/>
    </w:pPr>
    <w:rPr>
      <w:rFonts w:ascii="Times New Roman" w:eastAsia="Times New Roman" w:hAnsi="Times New Roman"/>
      <w:b/>
      <w:sz w:val="28"/>
      <w:szCs w:val="24"/>
      <w:lang w:val="x-none"/>
    </w:rPr>
  </w:style>
  <w:style w:type="paragraph" w:styleId="ac">
    <w:name w:val="Subtitle"/>
    <w:basedOn w:val="10"/>
    <w:next w:val="a9"/>
    <w:qFormat/>
    <w:pPr>
      <w:jc w:val="center"/>
    </w:pPr>
    <w:rPr>
      <w:i/>
      <w:i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1">
    <w:name w:val="Основной шрифт абзаца1"/>
  </w:style>
  <w:style w:type="character" w:customStyle="1" w:styleId="a3">
    <w:name w:val="Название Знак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Pr>
      <w:i/>
      <w:iCs/>
    </w:rPr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-11">
    <w:name w:val="Цветной список - Акцент 11"/>
    <w:basedOn w:val="a"/>
    <w:pPr>
      <w:ind w:left="720"/>
    </w:pPr>
  </w:style>
  <w:style w:type="paragraph" w:customStyle="1" w:styleId="ab">
    <w:name w:val="Заголовок"/>
    <w:basedOn w:val="a"/>
    <w:next w:val="ac"/>
    <w:qFormat/>
    <w:pPr>
      <w:spacing w:after="0" w:line="240" w:lineRule="auto"/>
      <w:ind w:left="4500"/>
      <w:jc w:val="center"/>
    </w:pPr>
    <w:rPr>
      <w:rFonts w:ascii="Times New Roman" w:eastAsia="Times New Roman" w:hAnsi="Times New Roman"/>
      <w:b/>
      <w:sz w:val="28"/>
      <w:szCs w:val="24"/>
      <w:lang w:val="x-none"/>
    </w:rPr>
  </w:style>
  <w:style w:type="paragraph" w:styleId="ac">
    <w:name w:val="Subtitle"/>
    <w:basedOn w:val="10"/>
    <w:next w:val="a9"/>
    <w:qFormat/>
    <w:pPr>
      <w:jc w:val="center"/>
    </w:pPr>
    <w:rPr>
      <w:i/>
      <w:i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2017-02-06T18:44:00Z</cp:lastPrinted>
  <dcterms:created xsi:type="dcterms:W3CDTF">2017-11-21T08:01:00Z</dcterms:created>
  <dcterms:modified xsi:type="dcterms:W3CDTF">2019-02-07T13:35:00Z</dcterms:modified>
</cp:coreProperties>
</file>